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4023360" cy="876300"/>
            <wp:effectExtent b="0" l="0" r="0" t="0"/>
            <wp:docPr descr="C:\Users\utente\AppData\Local\Microsoft\Windows\INetCache\Content.Word\WhatsApp Image 2026-04-14 at 14.16.15 (2).jpeg" id="1" name="image2.jpg"/>
            <a:graphic>
              <a:graphicData uri="http://schemas.openxmlformats.org/drawingml/2006/picture">
                <pic:pic>
                  <pic:nvPicPr>
                    <pic:cNvPr descr="C:\Users\utente\AppData\Local\Microsoft\Windows\INetCache\Content.Word\WhatsApp Image 2026-04-14 at 14.16.15 (2).jpeg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2336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   </w:t>
      </w:r>
      <w:r w:rsidDel="00000000" w:rsidR="00000000" w:rsidRPr="00000000">
        <w:rPr/>
        <w:drawing>
          <wp:inline distB="0" distT="0" distL="0" distR="0">
            <wp:extent cx="1003569" cy="1026728"/>
            <wp:effectExtent b="0" l="0" r="0" t="0"/>
            <wp:docPr descr="C:\Users\utente\Desktop\Erasmus KA220-SCH-2023- UNG SL GR ITA\logos\logo-square.png" id="2" name="image1.png"/>
            <a:graphic>
              <a:graphicData uri="http://schemas.openxmlformats.org/drawingml/2006/picture">
                <pic:pic>
                  <pic:nvPicPr>
                    <pic:cNvPr descr="C:\Users\utente\Desktop\Erasmus KA220-SCH-2023- UNG SL GR ITA\logos\logo-square.png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3569" cy="10267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  <w:color w:val="2f5496"/>
        </w:rPr>
      </w:pPr>
      <w:bookmarkStart w:colFirst="0" w:colLast="0" w:name="_heading=h.5kintxncmf9n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f5496"/>
          <w:rtl w:val="0"/>
        </w:rPr>
        <w:t xml:space="preserve">„Mit finanzieller Unterstützung der Europäischen Union. Die geäußerten Ansichten und Meinungen entsprechen jedoch ausschließlich denen der Autor*innen und spiegeln nicht notwendigerweise die der Europäischen Union oder den Tempus Közalapítvány wider. Weder die Europäische Union noch die fördernde Stelle können dafür verantwortlich gemacht werden.“</w:t>
      </w:r>
    </w:p>
    <w:p w:rsidR="00000000" w:rsidDel="00000000" w:rsidP="00000000" w:rsidRDefault="00000000" w:rsidRPr="00000000" w14:paraId="00000003">
      <w:pPr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  <w:color w:val="2f5496"/>
        </w:rPr>
      </w:pPr>
      <w:bookmarkStart w:colFirst="0" w:colLast="0" w:name="_heading=h.5kintxncmf9n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f5496"/>
          <w:rtl w:val="0"/>
        </w:rPr>
        <w:t xml:space="preserve">Projektnummer: 2023-2-HU01-KA220-SCH-000169980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5kintxncmf9n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Liceo Schientifico Statale “Enrico Fermi” – Sciacca </w:t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="480" w:lineRule="auto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Naturwissenschaften: „Botanik und Management lokaler Ökosysteme“</w:t>
      </w:r>
    </w:p>
    <w:p w:rsidR="00000000" w:rsidDel="00000000" w:rsidP="00000000" w:rsidRDefault="00000000" w:rsidRPr="00000000" w14:paraId="00000008">
      <w:pPr>
        <w:spacing w:after="280" w:before="280" w:line="48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Diese Einheit nutzt das Lernen vor Ort, um biologische Kreisläufe und die Bedeutung der Artenvielfalt verständlich zu machen.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280" w:line="48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Ziele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Erlernen von Techniken zur Pflanzenvermehrung und Sensibilisierung für den Schutz und die Pflege der Umwelt.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48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Aktivitätsphasen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before="0" w:line="48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Vermehrung durch Stecklinge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Praktische Übung, bei der Schüler (insbesondere der Klassen 2A Linguistico und 4C Scientifico)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Stecklinge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lokaler Pflanzen herstellen und dabei die Prozesse der Bewurzelung und des Wachstums kennenlernen.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before="0" w:line="48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Anlage eines Bildungsgartens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Beginn der Bepflanzung und Organisation eines Lehrgartens auf dem Schulgelände als „lebendiges Labor“.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80" w:before="0" w:line="48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Kompetenzen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Kenntnis biologischer Prozesse, Verantwortungsbewusstsein bei der Pflege von Lebewesen und wissenschaftliche Beobachtungsgabe in der Natur.</w:t>
      </w:r>
    </w:p>
    <w:p w:rsidR="00000000" w:rsidDel="00000000" w:rsidP="00000000" w:rsidRDefault="00000000" w:rsidRPr="00000000" w14:paraId="0000000E">
      <w:pPr>
        <w:spacing w:line="48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m/MQZi9IfKHX6vKlfc55pwjV1Q==">CgMxLjAyDmguNWtpbnR4bmNtZjluMg5oLjVraW50eG5jbWY5bjIOaC41a2ludHhuY21mOW44AHIhMUJSdXRuWGlrWHBFX2h4U05EQlpLNW9GT0tRMFB2b3A1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