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Transport and Travel – Sustainable Transport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English Language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Topic:</w:t>
      </w:r>
      <w:r w:rsidDel="00000000" w:rsidR="00000000" w:rsidRPr="00000000">
        <w:rPr>
          <w:rtl w:val="0"/>
        </w:rPr>
        <w:t xml:space="preserve"> Sustainable Transport and Green Travel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Target Group:</w:t>
      </w:r>
      <w:r w:rsidDel="00000000" w:rsidR="00000000" w:rsidRPr="00000000">
        <w:rPr>
          <w:rtl w:val="0"/>
        </w:rPr>
        <w:t xml:space="preserve"> Students (Level B1/B2)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45 minutes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Learning Objectives:</w:t>
      </w:r>
      <w:r w:rsidDel="00000000" w:rsidR="00000000" w:rsidRPr="00000000">
        <w:rPr>
          <w:rtl w:val="0"/>
        </w:rPr>
        <w:t xml:space="preserve"> Students will expand their vocabulary related to transport, discuss the environmental impact of different travel methods, and practice using conditional sentences to suggest improvements.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Warm-up: The Commuter’s Choice (5 minutes)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Activate prior knowledge and spark interest.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The teacher shows icons of a bicycle, a plane, an electric car, and a train.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Quick Poll: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“How did you get to school today? If you could travel anywhere in the world tomorrow, which of these would you choose and why?”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</w:r>
      <w:r w:rsidDel="00000000" w:rsidR="00000000" w:rsidRPr="00000000">
        <w:rPr>
          <w:rtl w:val="0"/>
        </w:rPr>
        <w:t xml:space="preserve"> Introduce the term </w:t>
      </w:r>
      <w:r w:rsidDel="00000000" w:rsidR="00000000" w:rsidRPr="00000000">
        <w:rPr>
          <w:b w:val="1"/>
          <w:bCs w:val="1"/>
          <w:rtl w:val="0"/>
        </w:rPr>
        <w:t xml:space="preserve">"Carbon Footprint"</w:t>
      </w:r>
      <w:r w:rsidDel="00000000" w:rsidR="00000000" w:rsidRPr="00000000">
        <w:rPr>
          <w:rtl w:val="0"/>
        </w:rPr>
        <w:t xml:space="preserve"> (uhlíková stopa).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Vocabulary Building: Green vs. Gray Transport (10 minutes)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Categorizing transport methods by their environmental impact.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Students work in pairs to categorize words into two columns: </w:t>
      </w:r>
      <w:r w:rsidDel="00000000" w:rsidR="00000000" w:rsidRPr="00000000">
        <w:rPr>
          <w:b w:val="1"/>
          <w:bCs w:val="1"/>
          <w:rtl w:val="0"/>
        </w:rPr>
        <w:t xml:space="preserve">Eco-friendly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Polluting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6483.0" w:type="dxa"/>
        <w:jc w:val="left"/>
        <w:tblLayout w:type="fixed"/>
        <w:tblLook w:val="0400"/>
      </w:tblPr>
      <w:tblGrid>
        <w:gridCol w:w="3497"/>
        <w:gridCol w:w="2986"/>
        <w:tblGridChange w:id="0">
          <w:tblGrid>
            <w:gridCol w:w="3497"/>
            <w:gridCol w:w="298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Eco-friendly (Sustainable)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Polluting (Non-sustainable)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public transport (bus, tram, metro)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private jet / commercial flight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carpooling / ride-sharing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petrol-powered SUV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electric vehicles (EVs)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cruise ships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cycling / walking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heavy-duty trucks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Key Terms to Introduce: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Commute</w:t>
      </w:r>
      <w:r w:rsidDel="00000000" w:rsidR="00000000" w:rsidRPr="00000000">
        <w:rPr>
          <w:rtl w:val="0"/>
        </w:rPr>
        <w:t xml:space="preserve"> (dochádzať)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Emissions</w:t>
      </w:r>
      <w:r w:rsidDel="00000000" w:rsidR="00000000" w:rsidRPr="00000000">
        <w:rPr>
          <w:rtl w:val="0"/>
        </w:rPr>
        <w:t xml:space="preserve"> (emisie)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Infrastructure</w:t>
      </w:r>
      <w:r w:rsidDel="00000000" w:rsidR="00000000" w:rsidRPr="00000000">
        <w:rPr>
          <w:rtl w:val="0"/>
        </w:rPr>
        <w:t xml:space="preserve"> (infraštruktúra)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Renewable energy</w:t>
      </w:r>
      <w:r w:rsidDel="00000000" w:rsidR="00000000" w:rsidRPr="00000000">
        <w:rPr>
          <w:rtl w:val="0"/>
        </w:rPr>
        <w:t xml:space="preserve"> (obnoviteľná energia)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Reading &amp; Analysis: The "Flight Shame" Movement (15 minutes)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Reading comprehension and identifying arguments.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Reading:</w:t>
      </w:r>
      <w:r w:rsidDel="00000000" w:rsidR="00000000" w:rsidRPr="00000000">
        <w:rPr>
          <w:rtl w:val="0"/>
        </w:rPr>
        <w:t xml:space="preserve"> A short text about </w:t>
      </w:r>
      <w:r w:rsidDel="00000000" w:rsidR="00000000" w:rsidRPr="00000000">
        <w:rPr>
          <w:i w:val="1"/>
          <w:iCs w:val="1"/>
          <w:rtl w:val="0"/>
        </w:rPr>
        <w:t xml:space="preserve">Flygskam</w:t>
      </w:r>
      <w:r w:rsidDel="00000000" w:rsidR="00000000" w:rsidRPr="00000000">
        <w:rPr>
          <w:rtl w:val="0"/>
        </w:rPr>
        <w:t xml:space="preserve"> (Flight Shame) and the rise of high-speed trains in Europe.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Identify 3 reasons why people are switching from planes to trains.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Lower $CO_2$ emissions, city-center to city-center travel, avoiding long security lines.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Vocabulary check:</w:t>
      </w:r>
      <w:r w:rsidDel="00000000" w:rsidR="00000000" w:rsidRPr="00000000">
        <w:rPr>
          <w:rtl w:val="0"/>
        </w:rPr>
        <w:t xml:space="preserve"> Match synonyms (e.g., </w:t>
      </w:r>
      <w:r w:rsidDel="00000000" w:rsidR="00000000" w:rsidRPr="00000000">
        <w:rPr>
          <w:i w:val="1"/>
          <w:iCs w:val="1"/>
          <w:rtl w:val="0"/>
        </w:rPr>
        <w:t xml:space="preserve">to reduce</w:t>
      </w:r>
      <w:r w:rsidDel="00000000" w:rsidR="00000000" w:rsidRPr="00000000">
        <w:rPr>
          <w:rtl w:val="0"/>
        </w:rPr>
        <w:t xml:space="preserve"> = </w:t>
      </w:r>
      <w:r w:rsidDel="00000000" w:rsidR="00000000" w:rsidRPr="00000000">
        <w:rPr>
          <w:i w:val="1"/>
          <w:iCs w:val="1"/>
          <w:rtl w:val="0"/>
        </w:rPr>
        <w:t xml:space="preserve">to cut down 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= </w:t>
      </w:r>
      <w:r w:rsidDel="00000000" w:rsidR="00000000" w:rsidRPr="00000000">
        <w:rPr>
          <w:i w:val="1"/>
          <w:iCs w:val="1"/>
          <w:rtl w:val="0"/>
        </w:rPr>
        <w:t xml:space="preserve">crucial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Speaking: "The City Planner" (10 minutes)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Fluency practice and using Second Conditional ($If + past\ simple, would + infinitive$).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Role-play:</w:t>
      </w:r>
      <w:r w:rsidDel="00000000" w:rsidR="00000000" w:rsidRPr="00000000">
        <w:rPr>
          <w:rtl w:val="0"/>
        </w:rPr>
        <w:t xml:space="preserve"> Students act as city planners.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“Your city is too polluted. What would you change to make transport more sustainable?”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Sentence Starters: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“If we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built</w:t>
      </w:r>
      <w:r w:rsidDel="00000000" w:rsidR="00000000" w:rsidRPr="00000000">
        <w:rPr>
          <w:i w:val="1"/>
          <w:iCs w:val="1"/>
          <w:rtl w:val="0"/>
        </w:rPr>
        <w:t xml:space="preserve"> more bike lanes, people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would cycle</w:t>
      </w:r>
      <w:r w:rsidDel="00000000" w:rsidR="00000000" w:rsidRPr="00000000">
        <w:rPr>
          <w:i w:val="1"/>
          <w:iCs w:val="1"/>
          <w:rtl w:val="0"/>
        </w:rPr>
        <w:t xml:space="preserve"> more.”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“If public transport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were</w:t>
      </w:r>
      <w:r w:rsidDel="00000000" w:rsidR="00000000" w:rsidRPr="00000000">
        <w:rPr>
          <w:i w:val="1"/>
          <w:iCs w:val="1"/>
          <w:rtl w:val="0"/>
        </w:rPr>
        <w:t xml:space="preserve"> free, there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would be</w:t>
      </w:r>
      <w:r w:rsidDel="00000000" w:rsidR="00000000" w:rsidRPr="00000000">
        <w:rPr>
          <w:i w:val="1"/>
          <w:iCs w:val="1"/>
          <w:rtl w:val="0"/>
        </w:rPr>
        <w:t xml:space="preserve"> fewer cars on the road.”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“I would ban cars from the city center if...”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Wrap-up &amp; Homework (5 minutes)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Reflection:</w:t>
      </w:r>
      <w:r w:rsidDel="00000000" w:rsidR="00000000" w:rsidRPr="00000000">
        <w:rPr>
          <w:rtl w:val="0"/>
        </w:rPr>
        <w:t xml:space="preserve"> Which sustainable transport method is the most realistic for your town?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Homework:</w:t>
      </w:r>
      <w:r w:rsidDel="00000000" w:rsidR="00000000" w:rsidRPr="00000000">
        <w:rPr>
          <w:rtl w:val="0"/>
        </w:rPr>
        <w:t xml:space="preserve"> Write a short blog post (120–150 words) titled: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i w:val="1"/>
          <w:iCs w:val="1"/>
          <w:rtl w:val="0"/>
        </w:rPr>
        <w:t xml:space="preserve">“My Green Travel Guide: How to see the world without destroying it.”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Useful Phrases for Students: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"In my opinion, the most effective way to..."</w:t>
      </w:r>
      <w:r w:rsidDel="00000000" w:rsidR="00000000" w:rsidRPr="00000000">
        <w:rPr>
          <w:rtl w:val="0"/>
        </w:rPr>
        <w:t xml:space="preserve"> (Podľa môjho názoru, najefektívnejší spôsob ako...)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"We should encourage people to..."</w:t>
      </w:r>
      <w:r w:rsidDel="00000000" w:rsidR="00000000" w:rsidRPr="00000000">
        <w:rPr>
          <w:rtl w:val="0"/>
        </w:rPr>
        <w:t xml:space="preserve"> (Mali by sme povzbudiť ľudí, aby...)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"On the other hand, trains can be expensive."</w:t>
      </w:r>
      <w:r w:rsidDel="00000000" w:rsidR="00000000" w:rsidRPr="00000000">
        <w:rPr>
          <w:rtl w:val="0"/>
        </w:rPr>
        <w:t xml:space="preserve"> (Na druhej strane, vlaky môžu byť drahé.)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"It’s a win-win situation for..."</w:t>
      </w:r>
      <w:r w:rsidDel="00000000" w:rsidR="00000000" w:rsidRPr="00000000">
        <w:rPr>
          <w:rtl w:val="0"/>
        </w:rPr>
        <w:t xml:space="preserve"> (Je to výhodné pre obe strany...)</w:t>
      </w:r>
    </w:p>
    <w:p w:rsidR="00000000" w:rsidDel="00000000" w:rsidP="00000000" w:rsidRDefault="00000000" w:rsidRPr="00000000" w14:paraId="0000003B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3C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3D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867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867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867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8679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8679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8679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8679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86792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8679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8679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8679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8679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867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867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867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8679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8679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86792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8679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6792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86792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REXgZdjIwj/gQvZT4HaF97GAA==">CgMxLjA4AHIhMVl6Q2ZDZ01SSXdSTFpKWnYtUTBHQ2EyMXBPTkI0VWZK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2026-03-31T11:39:00Z</dcterms:created>
  <dc:creator>Admin</dc:creator>
</cp:coreProperties>
</file>